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0C" w:rsidRDefault="00316CCB">
      <w:pPr>
        <w:jc w:val="center"/>
      </w:pPr>
      <w:r>
        <w:rPr>
          <w:b/>
          <w:sz w:val="18"/>
          <w:szCs w:val="18"/>
        </w:rPr>
        <w:t>СИЛЛАБУС</w:t>
      </w:r>
    </w:p>
    <w:p w:rsidR="00E7750C" w:rsidRDefault="00316CCB">
      <w:pPr>
        <w:tabs>
          <w:tab w:val="left" w:pos="2579"/>
        </w:tabs>
        <w:jc w:val="center"/>
      </w:pPr>
      <w:r>
        <w:rPr>
          <w:b/>
          <w:sz w:val="18"/>
          <w:szCs w:val="18"/>
        </w:rPr>
        <w:t>202</w:t>
      </w:r>
      <w:r>
        <w:rPr>
          <w:b/>
          <w:sz w:val="18"/>
          <w:szCs w:val="18"/>
          <w:lang w:val="en-US"/>
        </w:rPr>
        <w:t>4</w:t>
      </w:r>
      <w:r>
        <w:rPr>
          <w:b/>
          <w:sz w:val="18"/>
          <w:szCs w:val="18"/>
        </w:rPr>
        <w:t>-202</w:t>
      </w:r>
      <w:r>
        <w:rPr>
          <w:b/>
          <w:sz w:val="18"/>
          <w:szCs w:val="18"/>
          <w:lang w:val="en-US"/>
        </w:rPr>
        <w:t xml:space="preserve">5 </w:t>
      </w:r>
      <w:proofErr w:type="spellStart"/>
      <w:r>
        <w:rPr>
          <w:b/>
          <w:sz w:val="18"/>
          <w:szCs w:val="18"/>
        </w:rPr>
        <w:t>оқу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жылының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  <w:lang w:val="kk-KZ"/>
        </w:rPr>
        <w:t>_күзгі___семестрі</w:t>
      </w:r>
    </w:p>
    <w:p w:rsidR="00E7750C" w:rsidRDefault="00316CCB">
      <w:pPr>
        <w:jc w:val="center"/>
      </w:pPr>
      <w:r>
        <w:rPr>
          <w:b/>
          <w:sz w:val="18"/>
          <w:szCs w:val="18"/>
        </w:rPr>
        <w:t>6</w:t>
      </w:r>
      <w:r>
        <w:rPr>
          <w:b/>
          <w:sz w:val="18"/>
          <w:szCs w:val="18"/>
          <w:lang w:val="en-US"/>
        </w:rPr>
        <w:t>B02302</w:t>
      </w:r>
      <w:proofErr w:type="gramStart"/>
      <w:r>
        <w:rPr>
          <w:b/>
          <w:sz w:val="20"/>
          <w:szCs w:val="20"/>
          <w:lang w:val="en-US"/>
        </w:rPr>
        <w:t>-</w:t>
      </w: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 </w:t>
      </w:r>
      <w:proofErr w:type="gramEnd"/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</w:t>
      </w:r>
      <w:proofErr w:type="spellStart"/>
      <w:r>
        <w:rPr>
          <w:b/>
          <w:sz w:val="18"/>
          <w:szCs w:val="18"/>
        </w:rPr>
        <w:t>білім</w:t>
      </w:r>
      <w:proofErr w:type="spellEnd"/>
      <w:r>
        <w:rPr>
          <w:b/>
          <w:sz w:val="18"/>
          <w:szCs w:val="18"/>
        </w:rPr>
        <w:t xml:space="preserve"> беру </w:t>
      </w:r>
      <w:proofErr w:type="spellStart"/>
      <w:r>
        <w:rPr>
          <w:b/>
          <w:sz w:val="18"/>
          <w:szCs w:val="18"/>
        </w:rPr>
        <w:t>бағдарламасы</w:t>
      </w:r>
      <w:proofErr w:type="spellEnd"/>
    </w:p>
    <w:p w:rsidR="00E7750C" w:rsidRDefault="00E7750C">
      <w:pPr>
        <w:rPr>
          <w:b/>
          <w:sz w:val="20"/>
          <w:szCs w:val="20"/>
        </w:rPr>
      </w:pPr>
    </w:p>
    <w:tbl>
      <w:tblPr>
        <w:tblW w:w="5000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882"/>
        <w:gridCol w:w="941"/>
        <w:gridCol w:w="132"/>
        <w:gridCol w:w="569"/>
        <w:gridCol w:w="584"/>
        <w:gridCol w:w="584"/>
        <w:gridCol w:w="132"/>
        <w:gridCol w:w="544"/>
        <w:gridCol w:w="132"/>
        <w:gridCol w:w="845"/>
      </w:tblGrid>
      <w:tr w:rsidR="00E7750C">
        <w:trPr>
          <w:trHeight w:val="265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E7750C" w:rsidRDefault="00316CCB">
            <w:r w:rsidRPr="00316CC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316CCB">
              <w:rPr>
                <w:b/>
                <w:sz w:val="20"/>
                <w:szCs w:val="20"/>
              </w:rPr>
              <w:t>)</w:t>
            </w:r>
          </w:p>
          <w:p w:rsidR="00E7750C" w:rsidRDefault="00316CCB">
            <w:r>
              <w:rPr>
                <w:bCs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2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E7750C" w:rsidRDefault="00316CCB"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E7750C" w:rsidRDefault="00316CCB"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:rsidR="00E7750C" w:rsidRDefault="00316CCB">
            <w:r>
              <w:rPr>
                <w:bCs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E7750C">
        <w:trPr>
          <w:trHeight w:val="883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proofErr w:type="spellStart"/>
            <w:r>
              <w:rPr>
                <w:b/>
                <w:lang w:val="en-US" w:eastAsia="zh-CN"/>
              </w:rPr>
              <w:t>BIYa</w:t>
            </w:r>
            <w:proofErr w:type="spellEnd"/>
            <w:r>
              <w:rPr>
                <w:b/>
                <w:lang w:val="en-US" w:eastAsia="zh-CN"/>
              </w:rPr>
              <w:t>(VPU)220</w:t>
            </w:r>
            <w:r>
              <w:rPr>
                <w:rFonts w:ascii="tahoma;arial;helvetica;sans-ser" w:eastAsia="SimSun" w:hAnsi="tahoma;arial;helvetica;sans-ser"/>
                <w:bCs/>
                <w:color w:val="000000"/>
                <w:sz w:val="20"/>
                <w:szCs w:val="20"/>
                <w:lang w:val="kk-KZ" w:eastAsia="ru-RU"/>
              </w:rPr>
              <w:t>Cөйлеу практикасы</w:t>
            </w:r>
            <w:r>
              <w:rPr>
                <w:rFonts w:ascii="NSimSun" w:eastAsia="SimSun" w:hAnsi="NSimSun"/>
                <w:b/>
                <w:bCs/>
                <w:color w:val="000000"/>
                <w:lang w:val="kk-KZ" w:eastAsia="ru-RU"/>
              </w:rPr>
              <w:t xml:space="preserve"> </w:t>
            </w:r>
          </w:p>
          <w:p w:rsidR="00E7750C" w:rsidRDefault="00E7750C">
            <w:pPr>
              <w:jc w:val="center"/>
              <w:rPr>
                <w:rFonts w:eastAsia="SimSun"/>
                <w:b/>
                <w:lang w:val="kk-KZ" w:eastAsia="ru-RU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E7750C">
        <w:trPr>
          <w:trHeight w:val="225"/>
        </w:trPr>
        <w:tc>
          <w:tcPr>
            <w:tcW w:w="9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E7750C" w:rsidRDefault="00316CCB"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b/>
                <w:sz w:val="20"/>
                <w:szCs w:val="20"/>
                <w:lang w:val="kk-KZ"/>
              </w:rPr>
              <w:t xml:space="preserve"> бақылаудың түрі мен платфомасы</w:t>
            </w: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Cs/>
                <w:iCs/>
                <w:sz w:val="20"/>
                <w:szCs w:val="20"/>
                <w:lang w:val="kk-KZ"/>
              </w:rPr>
              <w:t>Оффлайн/онлайн/</w:t>
            </w:r>
          </w:p>
          <w:p w:rsidR="00E7750C" w:rsidRDefault="00316CCB">
            <w:r>
              <w:rPr>
                <w:bCs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sz w:val="20"/>
                <w:szCs w:val="20"/>
                <w:lang w:val="kk-KZ"/>
              </w:rPr>
              <w:t>Оффлайн</w:t>
            </w:r>
            <w:r>
              <w:rPr>
                <w:sz w:val="16"/>
                <w:szCs w:val="16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50C" w:rsidRPr="00316CCB" w:rsidRDefault="00316CCB">
            <w:pPr>
              <w:pStyle w:val="LO-normal"/>
              <w:contextualSpacing/>
              <w:jc w:val="center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Жағдаяттық тапсырмалар, типтік </w:t>
            </w:r>
            <w:r>
              <w:rPr>
                <w:sz w:val="16"/>
                <w:szCs w:val="16"/>
                <w:lang w:val="kk-KZ"/>
              </w:rPr>
              <w:t>тапсырмалар, жаттығулар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sz w:val="16"/>
                <w:szCs w:val="16"/>
                <w:lang w:val="kk-KZ"/>
              </w:rPr>
              <w:t>Жазбаша- дәстүрлі емтихан.</w:t>
            </w:r>
          </w:p>
        </w:tc>
      </w:tr>
      <w:tr w:rsidR="00E7750C">
        <w:trPr>
          <w:trHeight w:val="214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roofErr w:type="spellStart"/>
            <w:r>
              <w:rPr>
                <w:b/>
                <w:sz w:val="18"/>
                <w:szCs w:val="18"/>
              </w:rPr>
              <w:t>Дәріскер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8"/>
                <w:szCs w:val="18"/>
                <w:lang w:val="kk-KZ"/>
              </w:rPr>
              <w:t>Маулит Б. Гуманитарлық ғылымдар    магистрі, оқытушы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jc w:val="center"/>
              <w:rPr>
                <w:sz w:val="20"/>
                <w:szCs w:val="20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18"/>
                <w:szCs w:val="18"/>
              </w:rPr>
              <w:t>e-</w:t>
            </w:r>
            <w:proofErr w:type="spellStart"/>
            <w:r>
              <w:rPr>
                <w:b/>
                <w:sz w:val="18"/>
                <w:szCs w:val="18"/>
              </w:rPr>
              <w:t>mail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spacing w:after="200" w:line="276" w:lineRule="auto"/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tabs>
                <w:tab w:val="right" w:pos="3964"/>
              </w:tabs>
              <w:jc w:val="both"/>
            </w:pPr>
            <w:r>
              <w:rPr>
                <w:sz w:val="18"/>
                <w:szCs w:val="18"/>
              </w:rPr>
              <w:t>8702 555 30 82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18"/>
                <w:szCs w:val="18"/>
              </w:rPr>
              <w:t>e-</w:t>
            </w:r>
            <w:proofErr w:type="spellStart"/>
            <w:r>
              <w:rPr>
                <w:b/>
                <w:sz w:val="18"/>
                <w:szCs w:val="18"/>
              </w:rPr>
              <w:t>mail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  <w:tbl>
            <w:tblPr>
              <w:tblW w:w="10390" w:type="dxa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0390"/>
            </w:tblGrid>
            <w:tr w:rsidR="00E7750C">
              <w:trPr>
                <w:trHeight w:val="225"/>
              </w:trPr>
              <w:tc>
                <w:tcPr>
                  <w:tcW w:w="10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E7750C" w:rsidRDefault="00316CCB">
                  <w:pPr>
                    <w:jc w:val="center"/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ПӘН</w:t>
                  </w:r>
                  <w:r>
                    <w:rPr>
                      <w:b/>
                      <w:sz w:val="20"/>
                      <w:szCs w:val="20"/>
                    </w:rPr>
                    <w:t xml:space="preserve"> ТУРАЛЫ АКАДЕМИЯЛЫҚ АҚПАРАТ</w:t>
                  </w:r>
                </w:p>
              </w:tc>
            </w:tr>
          </w:tbl>
          <w:p w:rsidR="00E7750C" w:rsidRDefault="00E7750C"/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750C">
        <w:trPr>
          <w:trHeight w:val="109"/>
        </w:trPr>
        <w:tc>
          <w:tcPr>
            <w:tcW w:w="9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Пәннің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мақсаты</w:t>
            </w:r>
            <w:proofErr w:type="spellEnd"/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r>
              <w:rPr>
                <w:b/>
                <w:sz w:val="18"/>
                <w:szCs w:val="18"/>
              </w:rPr>
              <w:t>*</w:t>
            </w:r>
            <w:proofErr w:type="spellStart"/>
            <w:r>
              <w:rPr>
                <w:b/>
                <w:sz w:val="18"/>
                <w:szCs w:val="18"/>
              </w:rPr>
              <w:t>Оқытудың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күтілетін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нәтижелері</w:t>
            </w:r>
            <w:proofErr w:type="spellEnd"/>
            <w:r>
              <w:rPr>
                <w:b/>
                <w:sz w:val="18"/>
                <w:szCs w:val="18"/>
              </w:rPr>
              <w:t xml:space="preserve">  (</w:t>
            </w:r>
            <w:proofErr w:type="gramEnd"/>
            <w:r>
              <w:rPr>
                <w:b/>
                <w:sz w:val="18"/>
                <w:szCs w:val="18"/>
              </w:rPr>
              <w:t>ОН)</w:t>
            </w:r>
          </w:p>
          <w:p w:rsidR="00E7750C" w:rsidRDefault="00316CCB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Пәнді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оқыту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нәтижесінде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білім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алушы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қабілетті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болады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ОН </w:t>
            </w:r>
            <w:proofErr w:type="spellStart"/>
            <w:r>
              <w:rPr>
                <w:b/>
                <w:sz w:val="18"/>
                <w:szCs w:val="18"/>
              </w:rPr>
              <w:t>қол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жеткізу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индикаторлары</w:t>
            </w:r>
            <w:proofErr w:type="spellEnd"/>
            <w:r>
              <w:rPr>
                <w:b/>
                <w:sz w:val="18"/>
                <w:szCs w:val="18"/>
              </w:rPr>
              <w:t xml:space="preserve"> (ЖИ) </w:t>
            </w:r>
          </w:p>
          <w:p w:rsidR="00E7750C" w:rsidRDefault="00316CCB">
            <w:pPr>
              <w:jc w:val="center"/>
            </w:pPr>
            <w:r>
              <w:rPr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sz w:val="18"/>
                <w:szCs w:val="18"/>
              </w:rPr>
              <w:t>әрбір</w:t>
            </w:r>
            <w:proofErr w:type="spellEnd"/>
            <w:r>
              <w:rPr>
                <w:sz w:val="18"/>
                <w:szCs w:val="18"/>
              </w:rPr>
              <w:t xml:space="preserve"> ОН-</w:t>
            </w:r>
            <w:proofErr w:type="spellStart"/>
            <w:r>
              <w:rPr>
                <w:sz w:val="18"/>
                <w:szCs w:val="18"/>
              </w:rPr>
              <w:t>ге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кемінде</w:t>
            </w:r>
            <w:proofErr w:type="spellEnd"/>
            <w:r>
              <w:rPr>
                <w:sz w:val="18"/>
                <w:szCs w:val="18"/>
              </w:rPr>
              <w:t xml:space="preserve"> 2 индикатор)</w:t>
            </w:r>
          </w:p>
        </w:tc>
      </w:tr>
      <w:tr w:rsidR="00E7750C">
        <w:trPr>
          <w:trHeight w:val="152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rFonts w:eastAsia="Times New Roman"/>
                <w:color w:val="333333"/>
                <w:sz w:val="20"/>
                <w:szCs w:val="20"/>
                <w:lang w:val="kk-KZ" w:eastAsia="ru-RU"/>
              </w:rPr>
              <w:lastRenderedPageBreak/>
              <w:t xml:space="preserve">студенттерге  </w:t>
            </w:r>
            <w:r>
              <w:rPr>
                <w:rFonts w:eastAsia="Times New Roman"/>
                <w:color w:val="333333"/>
                <w:sz w:val="20"/>
                <w:szCs w:val="20"/>
                <w:lang w:val="kk-KZ" w:eastAsia="ru-RU"/>
              </w:rPr>
              <w:t>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</w:t>
            </w:r>
            <w:r>
              <w:rPr>
                <w:rFonts w:eastAsia="Calibri"/>
                <w:sz w:val="20"/>
                <w:szCs w:val="20"/>
                <w:lang w:val="kk-KZ"/>
              </w:rPr>
              <w:t>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E7750C">
        <w:trPr>
          <w:trHeight w:val="76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</w:t>
            </w:r>
            <w:r>
              <w:rPr>
                <w:color w:val="000000"/>
                <w:lang w:val="kk-KZ"/>
              </w:rPr>
              <w:t>дарды пайдалана отырып, диалог, монолог құрастыру;</w:t>
            </w:r>
          </w:p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</w:t>
            </w:r>
            <w:r>
              <w:rPr>
                <w:color w:val="00000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 w:rsidR="00E7750C" w:rsidRDefault="00316CCB">
            <w:pPr>
              <w:pStyle w:val="af6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 w:rsidR="00E7750C">
        <w:trPr>
          <w:trHeight w:val="84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 xml:space="preserve">ет тілінің лексикалық эквиваленттігінің, грамматикалық, синтаксистік </w:t>
            </w:r>
            <w:r>
              <w:rPr>
                <w:sz w:val="20"/>
                <w:szCs w:val="20"/>
                <w:lang w:val="kk-KZ" w:bidi="hi-IN"/>
              </w:rPr>
              <w:t>және стилистикалық нормаларының нормаларына сәйкес келетін аударманы жүргізу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</w:t>
            </w:r>
            <w:r>
              <w:rPr>
                <w:lang w:val="kk-KZ"/>
              </w:rPr>
              <w:t xml:space="preserve"> ойын шет тілінде ауызша және жазбаша дұрыс және дәлелді түрде тұжырымдау;</w:t>
            </w:r>
          </w:p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 xml:space="preserve">Оқитын шет тілі елі мен өз </w:t>
            </w:r>
            <w:r>
              <w:rPr>
                <w:color w:val="000000"/>
                <w:lang w:val="kk-KZ"/>
              </w:rPr>
              <w:lastRenderedPageBreak/>
              <w:t>елінің географиялық жағдайы, салт дәстүрі, мәдени ерекшелікте</w:t>
            </w:r>
            <w:r>
              <w:rPr>
                <w:color w:val="000000"/>
                <w:lang w:val="kk-KZ"/>
              </w:rPr>
              <w:t>рі бойынша ұқсастықтар мен айырмашылықтарын анықтау;</w:t>
            </w:r>
          </w:p>
          <w:p w:rsidR="00E7750C" w:rsidRDefault="00316CCB">
            <w:pPr>
              <w:pStyle w:val="af6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E7750C">
        <w:trPr>
          <w:trHeight w:val="76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</w:t>
            </w:r>
            <w:r>
              <w:rPr>
                <w:sz w:val="20"/>
                <w:szCs w:val="20"/>
                <w:lang w:val="kk-KZ" w:bidi="hi-IN"/>
              </w:rPr>
              <w:t xml:space="preserve"> білімін дамыту және жетілдіру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 w:rsidR="00E7750C" w:rsidRDefault="00316CCB">
            <w:pPr>
              <w:jc w:val="both"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E7750C">
        <w:trPr>
          <w:trHeight w:val="76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 xml:space="preserve">Шығыс тілі пәні бойынша негізгі базалық білімді игеру арқылы грамматикалық тұрғыдан дұрыс </w:t>
            </w:r>
            <w:r>
              <w:rPr>
                <w:sz w:val="20"/>
                <w:szCs w:val="20"/>
                <w:lang w:val="kk-KZ"/>
              </w:rPr>
              <w:t>сөйлеуге және өз ойын жүйелі еркін жеткізуге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 w:rsidR="00E7750C" w:rsidRDefault="00316CCB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 w:rsidR="00E7750C" w:rsidRDefault="00316CCB">
            <w:pPr>
              <w:jc w:val="both"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SimSun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іргі заманғы әдістемелер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мен технологияларды, ақпараттық және мультимедиялық құралдарды қолданып, презентация әзірлеу.</w:t>
            </w:r>
          </w:p>
        </w:tc>
      </w:tr>
      <w:tr w:rsidR="00E7750C">
        <w:trPr>
          <w:trHeight w:val="28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7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sz w:val="18"/>
                <w:szCs w:val="18"/>
                <w:lang w:val="kk-KZ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</w:rPr>
              <w:t>2201</w:t>
            </w:r>
            <w:r>
              <w:rPr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E7750C">
        <w:trPr>
          <w:trHeight w:val="28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E7750C">
            <w:pPr>
              <w:rPr>
                <w:sz w:val="18"/>
                <w:szCs w:val="18"/>
                <w:lang w:val="kk-KZ"/>
              </w:rPr>
            </w:pPr>
          </w:p>
        </w:tc>
      </w:tr>
      <w:tr w:rsidR="00E7750C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r>
              <w:rPr>
                <w:rStyle w:val="shorttext"/>
                <w:color w:val="000000"/>
                <w:sz w:val="20"/>
                <w:szCs w:val="20"/>
                <w:shd w:val="clear" w:color="auto" w:fill="FFFFFF"/>
                <w:lang w:val="kk-KZ"/>
              </w:rPr>
              <w:t>Әдебиет</w:t>
            </w:r>
            <w:r>
              <w:rPr>
                <w:rStyle w:val="shorttext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және ресурстар</w:t>
            </w:r>
          </w:p>
        </w:tc>
        <w:tc>
          <w:tcPr>
            <w:tcW w:w="7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50C" w:rsidRDefault="00316CCB">
            <w:pPr>
              <w:spacing w:line="276" w:lineRule="auto"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E7750C" w:rsidRDefault="00316CCB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E7750C" w:rsidRDefault="00316CCB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HSK</w:t>
            </w:r>
            <w:r>
              <w:rPr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2000</w:t>
            </w:r>
            <w:r>
              <w:rPr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2005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E7750C" w:rsidRDefault="00316CCB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2018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E7750C" w:rsidRDefault="00316CCB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rFonts w:ascii="SimSun" w:hAnsi="SimSun" w:cs="SimSun"/>
                <w:sz w:val="20"/>
                <w:szCs w:val="20"/>
                <w:shd w:val="clear" w:color="auto" w:fill="FFFFFF"/>
                <w:lang w:val="kk-KZ" w:eastAsia="zh-CN"/>
              </w:rPr>
              <w:t>新</w:t>
            </w:r>
            <w:r>
              <w:rPr>
                <w:sz w:val="20"/>
                <w:szCs w:val="20"/>
                <w:shd w:val="clear" w:color="auto" w:fill="FFFFFF"/>
                <w:lang w:val="kk-KZ" w:eastAsia="zh-CN"/>
              </w:rPr>
              <w:t>HSK</w:t>
            </w:r>
            <w:r>
              <w:rPr>
                <w:rFonts w:ascii="SimSun" w:hAnsi="SimSun" w:cs="SimSun"/>
                <w:sz w:val="20"/>
                <w:szCs w:val="20"/>
                <w:shd w:val="clear" w:color="auto" w:fill="FFFFFF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ascii="SimSun" w:eastAsia="SimSun" w:hAnsi="SimSun" w:cs="SimSun"/>
                <w:sz w:val="20"/>
                <w:szCs w:val="20"/>
                <w:shd w:val="clear" w:color="auto" w:fill="FFFFFF"/>
                <w:lang w:val="kk-KZ" w:eastAsia="zh-CN"/>
              </w:rPr>
              <w:t>2019</w:t>
            </w:r>
          </w:p>
          <w:p w:rsidR="00E7750C" w:rsidRDefault="00316CCB">
            <w:pPr>
              <w:numPr>
                <w:ilvl w:val="0"/>
                <w:numId w:val="1"/>
              </w:numPr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SimSun" w:hAnsi="SimSun" w:cs="SimSun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SimSun" w:hAnsi="SimSun" w:cs="SimSun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SimSun" w:hAnsi="SimSun" w:cs="SimSun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SimSun" w:hAnsi="SimSun" w:cs="SimSun"/>
                <w:lang w:val="kk-KZ" w:eastAsia="zh-CN"/>
              </w:rPr>
              <w:t>年</w:t>
            </w:r>
          </w:p>
          <w:p w:rsidR="00E7750C" w:rsidRDefault="00316CCB">
            <w:pPr>
              <w:keepNext/>
              <w:tabs>
                <w:tab w:val="center" w:pos="9639"/>
              </w:tabs>
              <w:spacing w:line="276" w:lineRule="auto"/>
              <w:outlineLvl w:val="1"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E7750C" w:rsidRDefault="00316CCB">
            <w:pPr>
              <w:ind w:left="6"/>
              <w:contextualSpacing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 w:rsidR="00E7750C" w:rsidRDefault="00316CCB">
            <w:pPr>
              <w:numPr>
                <w:ilvl w:val="0"/>
                <w:numId w:val="2"/>
              </w:numPr>
              <w:ind w:firstLine="402"/>
            </w:pPr>
            <w:hyperlink r:id="rId8">
              <w:r>
                <w:rPr>
                  <w:rStyle w:val="-"/>
                  <w:rFonts w:eastAsia="SimSun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 w:rsidR="00E7750C" w:rsidRDefault="00316CCB">
            <w:pPr>
              <w:numPr>
                <w:ilvl w:val="0"/>
                <w:numId w:val="2"/>
              </w:numPr>
              <w:ind w:firstLine="402"/>
            </w:pPr>
            <w:hyperlink r:id="rId9">
              <w:r>
                <w:rPr>
                  <w:rStyle w:val="-"/>
                  <w:rFonts w:eastAsia="SimSun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 w:rsidR="00E7750C" w:rsidRDefault="00316CCB">
            <w:pPr>
              <w:pStyle w:val="af6"/>
              <w:ind w:left="317"/>
              <w:jc w:val="both"/>
            </w:pPr>
            <w:hyperlink r:id="rId10">
              <w:r>
                <w:rPr>
                  <w:rStyle w:val="-"/>
                  <w:rFonts w:ascii="Times New Roman" w:eastAsia="SimSu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</w:t>
              </w:r>
              <w:r>
                <w:rPr>
                  <w:rStyle w:val="-"/>
                  <w:rFonts w:ascii="Times New Roman" w:eastAsia="SimSu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g/hsk-5-test/h51332/</w:t>
              </w:r>
            </w:hyperlink>
            <w:r>
              <w:rPr>
                <w:rFonts w:ascii="Times New Roman" w:hAnsi="Times New Roman"/>
                <w:b/>
                <w:color w:val="000000"/>
                <w:sz w:val="20"/>
                <w:szCs w:val="20"/>
                <w:highlight w:val="white"/>
                <w:lang w:val="kk-KZ" w:eastAsia="zh-CN"/>
              </w:rPr>
              <w:t xml:space="preserve">           </w:t>
            </w:r>
          </w:p>
        </w:tc>
      </w:tr>
    </w:tbl>
    <w:p w:rsidR="00E7750C" w:rsidRDefault="00E7750C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f7"/>
        <w:tblW w:w="10051" w:type="dxa"/>
        <w:tblInd w:w="-532" w:type="dxa"/>
        <w:tblLook w:val="04A0" w:firstRow="1" w:lastRow="0" w:firstColumn="1" w:lastColumn="0" w:noHBand="0" w:noVBand="1"/>
      </w:tblPr>
      <w:tblGrid>
        <w:gridCol w:w="1052"/>
        <w:gridCol w:w="136"/>
        <w:gridCol w:w="853"/>
        <w:gridCol w:w="281"/>
        <w:gridCol w:w="1188"/>
        <w:gridCol w:w="1703"/>
        <w:gridCol w:w="2702"/>
        <w:gridCol w:w="358"/>
        <w:gridCol w:w="6"/>
        <w:gridCol w:w="831"/>
        <w:gridCol w:w="7"/>
        <w:gridCol w:w="934"/>
      </w:tblGrid>
      <w:tr w:rsidR="00E7750C">
        <w:trPr>
          <w:trHeight w:val="5519"/>
        </w:trPr>
        <w:tc>
          <w:tcPr>
            <w:tcW w:w="1875" w:type="dxa"/>
            <w:gridSpan w:val="3"/>
            <w:shd w:val="clear" w:color="auto" w:fill="auto"/>
          </w:tcPr>
          <w:p w:rsidR="00E7750C" w:rsidRDefault="00316CCB"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E7750C" w:rsidRDefault="00316CCB"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5" w:type="dxa"/>
            <w:gridSpan w:val="9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 ә</w:t>
            </w:r>
            <w:r>
              <w:rPr>
                <w:sz w:val="20"/>
                <w:szCs w:val="20"/>
              </w:rPr>
              <w:t>л-</w:t>
            </w:r>
            <w:proofErr w:type="spellStart"/>
            <w:r>
              <w:rPr>
                <w:sz w:val="20"/>
                <w:szCs w:val="20"/>
              </w:rPr>
              <w:t>Фараби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 xml:space="preserve">ың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 саясатымен және академиялық адалдық Саясатымен</w:t>
            </w:r>
            <w:r>
              <w:rPr>
                <w:sz w:val="20"/>
                <w:szCs w:val="20"/>
                <w:lang w:val="kk-KZ"/>
              </w:rPr>
              <w:t xml:space="preserve"> 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:rsidR="00E7750C" w:rsidRDefault="00316CCB">
            <w:pPr>
              <w:jc w:val="both"/>
            </w:pPr>
            <w:proofErr w:type="spellStart"/>
            <w:r>
              <w:rPr>
                <w:sz w:val="20"/>
                <w:szCs w:val="20"/>
              </w:rPr>
              <w:t>Құжаттар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Ж </w:t>
            </w:r>
            <w:proofErr w:type="spellStart"/>
            <w:r>
              <w:rPr>
                <w:sz w:val="20"/>
                <w:szCs w:val="20"/>
              </w:rPr>
              <w:t>басты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750C" w:rsidRDefault="00316CCB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Студенттердің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магистранттардың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тікелей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кафедраларда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зертханаларда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университеттің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жобалау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бөлімшелерінде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студенттік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ғылыми-техн</w:t>
            </w:r>
            <w:r>
              <w:rPr>
                <w:sz w:val="20"/>
                <w:szCs w:val="20"/>
              </w:rPr>
              <w:t>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 xml:space="preserve">де </w:t>
            </w:r>
            <w:proofErr w:type="spellStart"/>
            <w:r>
              <w:rPr>
                <w:sz w:val="20"/>
                <w:szCs w:val="20"/>
              </w:rPr>
              <w:t>ұйымдастырылады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деңгейлеріндегі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технологияларды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жаңа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дағдылары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құзыреттіліктерін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бағытталған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университетінің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оқытушысы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семинарлық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sz w:val="20"/>
                <w:szCs w:val="20"/>
              </w:rPr>
              <w:t>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көрініс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тапсырмалар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тақырыптарының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өзектілі</w:t>
            </w:r>
            <w:r>
              <w:rPr>
                <w:sz w:val="20"/>
                <w:szCs w:val="20"/>
              </w:rPr>
              <w:t>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біріктіреді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750C" w:rsidRDefault="00316CCB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Мерзімдерді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>
              <w:rPr>
                <w:sz w:val="20"/>
                <w:szCs w:val="20"/>
              </w:rPr>
              <w:t>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7750C" w:rsidRPr="00316CCB" w:rsidRDefault="00316CCB">
            <w:pPr>
              <w:jc w:val="both"/>
              <w:rPr>
                <w:lang w:val="kk-KZ"/>
              </w:rPr>
            </w:pPr>
            <w:proofErr w:type="spellStart"/>
            <w:r>
              <w:rPr>
                <w:rStyle w:val="-"/>
                <w:b/>
                <w:bCs/>
                <w:sz w:val="20"/>
                <w:szCs w:val="20"/>
              </w:rPr>
              <w:t>Академиялық</w:t>
            </w:r>
            <w:proofErr w:type="spellEnd"/>
            <w:r>
              <w:rPr>
                <w:rStyle w:val="-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b/>
                <w:bCs/>
                <w:sz w:val="20"/>
                <w:szCs w:val="20"/>
              </w:rPr>
              <w:t>адалдық</w:t>
            </w:r>
            <w:proofErr w:type="spellEnd"/>
            <w:r>
              <w:rPr>
                <w:rStyle w:val="-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-"/>
                <w:sz w:val="20"/>
                <w:szCs w:val="20"/>
              </w:rPr>
              <w:t>Практикалық</w:t>
            </w:r>
            <w:proofErr w:type="spellEnd"/>
            <w:r>
              <w:rPr>
                <w:rStyle w:val="-"/>
                <w:sz w:val="20"/>
                <w:szCs w:val="20"/>
              </w:rPr>
              <w:t>/</w:t>
            </w:r>
            <w:proofErr w:type="spellStart"/>
            <w:r>
              <w:rPr>
                <w:rStyle w:val="-"/>
                <w:sz w:val="20"/>
                <w:szCs w:val="20"/>
              </w:rPr>
              <w:t>зертханалық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сабақтар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r>
              <w:rPr>
                <w:rStyle w:val="-"/>
                <w:sz w:val="20"/>
                <w:szCs w:val="20"/>
                <w:lang w:val="kk-KZ"/>
              </w:rPr>
              <w:t>БӨЖ</w:t>
            </w:r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білім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алушының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дербестігін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sz w:val="20"/>
                <w:szCs w:val="20"/>
              </w:rPr>
              <w:t>сыни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ойлауын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sz w:val="20"/>
                <w:szCs w:val="20"/>
              </w:rPr>
              <w:t>шығармашылығын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дамытады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. Плагиат, </w:t>
            </w:r>
            <w:proofErr w:type="spellStart"/>
            <w:r>
              <w:rPr>
                <w:rStyle w:val="-"/>
                <w:sz w:val="20"/>
                <w:szCs w:val="20"/>
              </w:rPr>
              <w:t>жалғандық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r>
              <w:rPr>
                <w:rStyle w:val="-"/>
                <w:sz w:val="20"/>
                <w:szCs w:val="20"/>
                <w:lang w:val="kk-KZ"/>
              </w:rPr>
              <w:t>шпаргалка</w:t>
            </w:r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пайдалану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sz w:val="20"/>
                <w:szCs w:val="20"/>
              </w:rPr>
              <w:t>тапсырмаларды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орындаудың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барлық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кезеңдерінде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r>
              <w:rPr>
                <w:rStyle w:val="-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>
              <w:rPr>
                <w:rStyle w:val="-"/>
                <w:sz w:val="20"/>
                <w:szCs w:val="20"/>
              </w:rPr>
              <w:t>жол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берілмейді</w:t>
            </w:r>
            <w:proofErr w:type="spellEnd"/>
            <w:r>
              <w:rPr>
                <w:rStyle w:val="-"/>
                <w:sz w:val="20"/>
                <w:szCs w:val="20"/>
              </w:rPr>
              <w:t>.</w:t>
            </w:r>
            <w:r>
              <w:rPr>
                <w:rStyle w:val="-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</w:t>
            </w:r>
            <w:r>
              <w:rPr>
                <w:rStyle w:val="-"/>
                <w:sz w:val="20"/>
                <w:szCs w:val="20"/>
                <w:lang w:val="kk-KZ"/>
              </w:rPr>
              <w:t xml:space="preserve">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</w:t>
            </w:r>
            <w:r>
              <w:rPr>
                <w:rStyle w:val="-"/>
                <w:sz w:val="20"/>
                <w:szCs w:val="20"/>
                <w:lang w:val="kk-KZ"/>
              </w:rPr>
              <w:t>Ережесі» тәрізді құжаттармен регламенттеледі.</w:t>
            </w:r>
          </w:p>
          <w:p w:rsidR="00E7750C" w:rsidRPr="00316CCB" w:rsidRDefault="00316CCB">
            <w:pPr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</w:t>
            </w:r>
            <w:r>
              <w:rPr>
                <w:sz w:val="20"/>
                <w:szCs w:val="20"/>
                <w:lang w:val="kk-KZ"/>
              </w:rPr>
              <w:t xml:space="preserve">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</w:t>
            </w:r>
            <w:r>
              <w:rPr>
                <w:sz w:val="20"/>
                <w:szCs w:val="20"/>
                <w:lang w:val="kk-KZ"/>
              </w:rPr>
              <w:lastRenderedPageBreak/>
              <w:t>құрдастары мен курстастарының қолдауы мен достығына мұқтаж. Барлы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 xml:space="preserve"> студенттер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:rsidR="00E7750C" w:rsidRPr="00316CCB" w:rsidRDefault="00316CCB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>
              <w:rPr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>
              <w:rPr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E7750C" w:rsidRPr="00316CCB" w:rsidRDefault="00316CCB">
            <w:pPr>
              <w:jc w:val="both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>
              <w:rPr>
                <w:b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пәнге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барлық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алушылар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тіркелуі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қажет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модульдерінің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өту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кестесіне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сәйкес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қатаң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сақталуы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>
              <w:rPr>
                <w:b/>
                <w:sz w:val="20"/>
                <w:szCs w:val="20"/>
              </w:rPr>
              <w:t>ңыз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>
              <w:rPr>
                <w:bCs/>
                <w:sz w:val="20"/>
                <w:szCs w:val="20"/>
              </w:rPr>
              <w:t>Әр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тапсырманың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іске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күнтізбесінде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кестесінде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сондай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bCs/>
                <w:sz w:val="20"/>
                <w:szCs w:val="20"/>
              </w:rPr>
              <w:t>ақ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Мерзімдерді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сақтамау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>
              <w:rPr>
                <w:bCs/>
                <w:sz w:val="20"/>
                <w:szCs w:val="20"/>
              </w:rPr>
              <w:t>ардың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жоғалуына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әкеледі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E7750C">
        <w:trPr>
          <w:trHeight w:val="58"/>
        </w:trPr>
        <w:tc>
          <w:tcPr>
            <w:tcW w:w="10050" w:type="dxa"/>
            <w:gridSpan w:val="12"/>
            <w:shd w:val="clear" w:color="auto" w:fill="DBE5F1" w:themeFill="accent1" w:themeFillTint="33"/>
          </w:tcPr>
          <w:p w:rsidR="00E7750C" w:rsidRDefault="00316CCB">
            <w:pPr>
              <w:jc w:val="center"/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БІЛІМ </w:t>
            </w:r>
            <w:r>
              <w:rPr>
                <w:b/>
                <w:bCs/>
                <w:sz w:val="20"/>
                <w:szCs w:val="20"/>
                <w:lang w:val="kk-KZ"/>
              </w:rPr>
              <w:t>БЕРУ, БІЛІМ АЛУ ЖӘНЕ БАҒАЛАНУ ТУРАЛЫ АҚПАРАТ</w:t>
            </w:r>
          </w:p>
        </w:tc>
      </w:tr>
      <w:tr w:rsidR="00E7750C">
        <w:trPr>
          <w:trHeight w:val="368"/>
        </w:trPr>
        <w:tc>
          <w:tcPr>
            <w:tcW w:w="5060" w:type="dxa"/>
            <w:gridSpan w:val="6"/>
            <w:shd w:val="clear" w:color="auto" w:fill="auto"/>
          </w:tcPr>
          <w:p w:rsidR="00E7750C" w:rsidRDefault="00316CC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7750C" w:rsidRDefault="00316CC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990" w:type="dxa"/>
            <w:gridSpan w:val="6"/>
            <w:shd w:val="clear" w:color="auto" w:fill="auto"/>
          </w:tcPr>
          <w:p w:rsidR="00E7750C" w:rsidRDefault="00316C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7750C">
        <w:trPr>
          <w:trHeight w:val="846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әріптік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бағалау жүйесі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Оқу жетістіктерін есептеудің </w:t>
            </w:r>
            <w:r>
              <w:rPr>
                <w:b/>
                <w:bCs/>
                <w:sz w:val="16"/>
                <w:szCs w:val="16"/>
                <w:lang w:val="kk-KZ"/>
              </w:rPr>
              <w:t>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әріптік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бағалау жүйесі </w:t>
            </w:r>
          </w:p>
        </w:tc>
        <w:tc>
          <w:tcPr>
            <w:tcW w:w="1798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  <w:tc>
          <w:tcPr>
            <w:tcW w:w="4995" w:type="dxa"/>
            <w:gridSpan w:val="6"/>
            <w:vMerge w:val="restart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әріптік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бағалау жүйесі </w:t>
            </w:r>
          </w:p>
        </w:tc>
      </w:tr>
      <w:tr w:rsidR="00E7750C">
        <w:trPr>
          <w:trHeight w:val="359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r>
              <w:rPr>
                <w:b/>
                <w:bCs/>
                <w:sz w:val="16"/>
                <w:szCs w:val="16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мәндегі баллдар 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E7750C" w:rsidRDefault="00316CCB"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4995" w:type="dxa"/>
            <w:gridSpan w:val="6"/>
            <w:vMerge/>
            <w:shd w:val="clear" w:color="auto" w:fill="auto"/>
          </w:tcPr>
          <w:p w:rsidR="00E7750C" w:rsidRDefault="00E7750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750C">
        <w:trPr>
          <w:trHeight w:val="359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98" w:type="dxa"/>
            <w:vMerge/>
            <w:shd w:val="clear" w:color="auto" w:fill="auto"/>
          </w:tcPr>
          <w:p w:rsidR="00E7750C" w:rsidRDefault="00E7750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995" w:type="dxa"/>
            <w:gridSpan w:val="6"/>
            <w:vMerge/>
            <w:shd w:val="clear" w:color="auto" w:fill="auto"/>
          </w:tcPr>
          <w:p w:rsidR="00E7750C" w:rsidRDefault="00E7750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750C">
        <w:trPr>
          <w:trHeight w:val="973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E7750C" w:rsidRDefault="00E7750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995" w:type="dxa"/>
            <w:gridSpan w:val="6"/>
            <w:vMerge/>
            <w:shd w:val="clear" w:color="auto" w:fill="auto"/>
          </w:tcPr>
          <w:p w:rsidR="00E7750C" w:rsidRDefault="00E7750C">
            <w:pPr>
              <w:jc w:val="both"/>
              <w:rPr>
                <w:sz w:val="16"/>
                <w:szCs w:val="16"/>
              </w:rPr>
            </w:pPr>
          </w:p>
        </w:tc>
      </w:tr>
      <w:tr w:rsidR="00E7750C">
        <w:trPr>
          <w:trHeight w:val="215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798" w:type="dxa"/>
            <w:vMerge/>
            <w:shd w:val="clear" w:color="auto" w:fill="auto"/>
          </w:tcPr>
          <w:p w:rsidR="00E7750C" w:rsidRDefault="00E7750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E7750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</w:tr>
      <w:tr w:rsidR="00E7750C">
        <w:trPr>
          <w:trHeight w:val="135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798" w:type="dxa"/>
            <w:vMerge/>
            <w:shd w:val="clear" w:color="auto" w:fill="auto"/>
          </w:tcPr>
          <w:p w:rsidR="00E7750C" w:rsidRDefault="00E7750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16"/>
                <w:szCs w:val="16"/>
                <w:lang w:val="kk-KZ"/>
              </w:rPr>
              <w:t>Формативті және жиынтық бағалау</w:t>
            </w:r>
          </w:p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r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:rsidR="00E7750C" w:rsidRDefault="00316CCB">
            <w:r>
              <w:rPr>
                <w:sz w:val="16"/>
                <w:szCs w:val="16"/>
                <w:u w:val="single"/>
                <w:lang w:val="kk-KZ"/>
              </w:rPr>
              <w:t xml:space="preserve">Емтихан және пән бойынша </w:t>
            </w:r>
            <w:r>
              <w:rPr>
                <w:sz w:val="16"/>
                <w:szCs w:val="16"/>
                <w:u w:val="single"/>
                <w:lang w:val="kk-KZ"/>
              </w:rPr>
              <w:t>қорытынды</w:t>
            </w:r>
            <w:r>
              <w:rPr>
                <w:sz w:val="16"/>
                <w:szCs w:val="16"/>
                <w:u w:val="single"/>
                <w:lang w:val="kk-KZ"/>
              </w:rPr>
              <w:t xml:space="preserve"> балл өзгермейді.</w:t>
            </w:r>
          </w:p>
        </w:tc>
      </w:tr>
      <w:tr w:rsidR="00E7750C">
        <w:trPr>
          <w:trHeight w:val="51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798" w:type="dxa"/>
            <w:vMerge/>
            <w:shd w:val="clear" w:color="auto" w:fill="auto"/>
          </w:tcPr>
          <w:p w:rsidR="00E7750C" w:rsidRDefault="00E7750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316CCB">
            <w:pPr>
              <w:jc w:val="both"/>
            </w:pPr>
            <w:proofErr w:type="spellStart"/>
            <w:r>
              <w:rPr>
                <w:sz w:val="16"/>
                <w:szCs w:val="16"/>
              </w:rPr>
              <w:t>Дәрістердегі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5</w:t>
            </w:r>
          </w:p>
        </w:tc>
      </w:tr>
      <w:tr w:rsidR="00E7750C">
        <w:trPr>
          <w:trHeight w:val="181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E7750C" w:rsidRDefault="00E7750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316CCB">
            <w:pPr>
              <w:jc w:val="both"/>
            </w:pPr>
            <w:proofErr w:type="spellStart"/>
            <w:r>
              <w:rPr>
                <w:sz w:val="16"/>
                <w:szCs w:val="16"/>
              </w:rPr>
              <w:t>Практикалық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сабақтарда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жұмыс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E7750C">
        <w:trPr>
          <w:trHeight w:val="87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798" w:type="dxa"/>
            <w:vMerge/>
            <w:shd w:val="clear" w:color="auto" w:fill="auto"/>
          </w:tcPr>
          <w:p w:rsidR="00E7750C" w:rsidRDefault="00E7750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kk-KZ"/>
              </w:rPr>
              <w:t>Өзіндік</w:t>
            </w:r>
            <w:r>
              <w:rPr>
                <w:sz w:val="16"/>
                <w:szCs w:val="16"/>
                <w:lang w:val="kk-KZ"/>
              </w:rPr>
              <w:t xml:space="preserve"> жұмысы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E7750C">
        <w:trPr>
          <w:trHeight w:val="250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798" w:type="dxa"/>
            <w:vMerge w:val="restart"/>
            <w:shd w:val="clear" w:color="auto" w:fill="auto"/>
          </w:tcPr>
          <w:p w:rsidR="00E7750C" w:rsidRDefault="00E7750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316CCB">
            <w:pPr>
              <w:jc w:val="both"/>
            </w:pPr>
            <w:proofErr w:type="spellStart"/>
            <w:r>
              <w:rPr>
                <w:sz w:val="16"/>
                <w:szCs w:val="16"/>
              </w:rPr>
              <w:t>Жобалық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шығармашылық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E7750C">
        <w:trPr>
          <w:trHeight w:val="315"/>
        </w:trPr>
        <w:tc>
          <w:tcPr>
            <w:tcW w:w="1022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00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798" w:type="dxa"/>
            <w:vMerge/>
            <w:shd w:val="clear" w:color="auto" w:fill="auto"/>
          </w:tcPr>
          <w:p w:rsidR="00E7750C" w:rsidRDefault="00E7750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863" w:type="dxa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  <w:lang w:val="kk-KZ"/>
              </w:rPr>
              <w:t>Қорытынды</w:t>
            </w:r>
            <w:r>
              <w:rPr>
                <w:sz w:val="16"/>
                <w:szCs w:val="16"/>
                <w:lang w:val="kk-KZ"/>
              </w:rPr>
              <w:t xml:space="preserve">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132" w:type="dxa"/>
            <w:gridSpan w:val="5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sz w:val="16"/>
                <w:szCs w:val="16"/>
              </w:rPr>
              <w:t>40</w:t>
            </w:r>
          </w:p>
        </w:tc>
      </w:tr>
      <w:tr w:rsidR="00E7750C">
        <w:trPr>
          <w:trHeight w:val="786"/>
        </w:trPr>
        <w:tc>
          <w:tcPr>
            <w:tcW w:w="10050" w:type="dxa"/>
            <w:gridSpan w:val="12"/>
            <w:shd w:val="clear" w:color="auto" w:fill="DBE5F1" w:themeFill="accent1" w:themeFillTint="33"/>
          </w:tcPr>
          <w:p w:rsidR="00E7750C" w:rsidRDefault="00E7750C">
            <w:pPr>
              <w:jc w:val="center"/>
              <w:rPr>
                <w:b/>
                <w:sz w:val="20"/>
                <w:szCs w:val="20"/>
              </w:rPr>
            </w:pPr>
          </w:p>
          <w:p w:rsidR="00E7750C" w:rsidRDefault="00316CCB">
            <w:pPr>
              <w:jc w:val="center"/>
            </w:pPr>
            <w:r>
              <w:rPr>
                <w:b/>
                <w:sz w:val="20"/>
                <w:szCs w:val="20"/>
              </w:rPr>
              <w:t>ОҚУ КУРСЫНЫҢ МАЗМҰНЫН ЖҮЗЕГЕ АСЫРУ КҮНТІЗБЕСІ (</w:t>
            </w:r>
            <w:proofErr w:type="spellStart"/>
            <w:r>
              <w:rPr>
                <w:b/>
                <w:sz w:val="20"/>
                <w:szCs w:val="20"/>
              </w:rPr>
              <w:t>кестесі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>
              <w:t xml:space="preserve"> </w:t>
            </w:r>
          </w:p>
          <w:p w:rsidR="00E7750C" w:rsidRDefault="00316CC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білім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берудің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ind w:left="-68" w:firstLine="26"/>
              <w:jc w:val="center"/>
            </w:pPr>
            <w:r>
              <w:rPr>
                <w:b/>
                <w:sz w:val="20"/>
                <w:szCs w:val="20"/>
              </w:rPr>
              <w:t>Макс.</w:t>
            </w:r>
          </w:p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7750C">
        <w:tc>
          <w:tcPr>
            <w:tcW w:w="10050" w:type="dxa"/>
            <w:gridSpan w:val="1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1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</w:pPr>
            <w:r>
              <w:rPr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</w:pPr>
            <w:r>
              <w:rPr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750C"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t>3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тақырыбы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750C">
        <w:trPr>
          <w:trHeight w:val="168"/>
        </w:trPr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E7750C"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t>4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hd w:val="clear" w:color="auto" w:fill="FFFFFF"/>
              <w:snapToGrid w:val="0"/>
            </w:pP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SimSu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Pr="00316CCB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750C">
        <w:trPr>
          <w:trHeight w:val="350"/>
        </w:trPr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t>5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hd w:val="clear" w:color="auto" w:fill="FFFFFF"/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750C">
        <w:trPr>
          <w:trHeight w:val="442"/>
        </w:trPr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SimSu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E7750C">
        <w:tc>
          <w:tcPr>
            <w:tcW w:w="10050" w:type="dxa"/>
            <w:gridSpan w:val="1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6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t>7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тақырыбы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 w:rsidRPr="00316CCB">
              <w:rPr>
                <w:color w:val="000000"/>
                <w:sz w:val="20"/>
                <w:szCs w:val="20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750C">
        <w:tc>
          <w:tcPr>
            <w:tcW w:w="8317" w:type="dxa"/>
            <w:gridSpan w:val="9"/>
            <w:shd w:val="clear" w:color="auto" w:fill="auto"/>
          </w:tcPr>
          <w:p w:rsidR="00E7750C" w:rsidRDefault="00316CCB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750C">
        <w:trPr>
          <w:trHeight w:val="471"/>
        </w:trPr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8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9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hd w:val="clear" w:color="auto" w:fill="FFFFFF"/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t>10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hd w:val="clear" w:color="auto" w:fill="FFFFFF"/>
              <w:snapToGrid w:val="0"/>
              <w:jc w:val="both"/>
            </w:pPr>
            <w:r>
              <w:rPr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”</w:t>
            </w: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ascii="Calibri" w:eastAsia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ascii="Calibri" w:eastAsia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10050" w:type="dxa"/>
            <w:gridSpan w:val="1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</w:t>
            </w:r>
            <w:proofErr w:type="gramEnd"/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таптары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11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 w:val="restart"/>
            <w:shd w:val="clear" w:color="auto" w:fill="auto"/>
          </w:tcPr>
          <w:p w:rsidR="00E7750C" w:rsidRDefault="00316CCB">
            <w:r>
              <w:rPr>
                <w:lang w:val="en-US"/>
              </w:rPr>
              <w:t>12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pStyle w:val="af2"/>
              <w:snapToGrid w:val="0"/>
              <w:ind w:left="0"/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Pr="00316CCB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7750C">
        <w:tc>
          <w:tcPr>
            <w:tcW w:w="905" w:type="dxa"/>
            <w:vMerge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SimSu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 w:rsidR="00E7750C" w:rsidRDefault="00E7750C">
            <w:pPr>
              <w:pStyle w:val="af2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13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14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 w:rsidR="00E7750C" w:rsidRDefault="00E7750C">
            <w:pPr>
              <w:snapToGrid w:val="0"/>
              <w:jc w:val="both"/>
              <w:rPr>
                <w:rFonts w:eastAsia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pStyle w:val="af2"/>
              <w:snapToGrid w:val="0"/>
              <w:ind w:left="0"/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en-US" w:eastAsia="zh-CN"/>
              </w:rPr>
              <w:t>6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借钱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316CCB">
            <w:r>
              <w:rPr>
                <w:lang w:val="en-US"/>
              </w:rPr>
              <w:t>15</w:t>
            </w:r>
          </w:p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E7750C">
        <w:tc>
          <w:tcPr>
            <w:tcW w:w="905" w:type="dxa"/>
            <w:shd w:val="clear" w:color="auto" w:fill="auto"/>
          </w:tcPr>
          <w:p w:rsidR="00E7750C" w:rsidRDefault="00E7750C"/>
        </w:tc>
        <w:tc>
          <w:tcPr>
            <w:tcW w:w="7406" w:type="dxa"/>
            <w:gridSpan w:val="7"/>
            <w:shd w:val="clear" w:color="auto" w:fill="auto"/>
          </w:tcPr>
          <w:p w:rsidR="00E7750C" w:rsidRDefault="00316CCB">
            <w:pPr>
              <w:pStyle w:val="af2"/>
              <w:snapToGrid w:val="0"/>
              <w:ind w:left="0"/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 w:rsidRPr="00316CCB">
              <w:rPr>
                <w:b/>
                <w:color w:val="201F1E"/>
                <w:sz w:val="20"/>
                <w:szCs w:val="20"/>
                <w:highlight w:val="white"/>
                <w:lang w:eastAsia="zh-CN"/>
              </w:rPr>
              <w:t>7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天气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E7750C">
        <w:tc>
          <w:tcPr>
            <w:tcW w:w="8317" w:type="dxa"/>
            <w:gridSpan w:val="9"/>
            <w:shd w:val="clear" w:color="auto" w:fill="auto"/>
          </w:tcPr>
          <w:p w:rsidR="00E7750C" w:rsidRDefault="00316CCB">
            <w:pPr>
              <w:tabs>
                <w:tab w:val="left" w:pos="1276"/>
              </w:tabs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Аралық бақылау 2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</w:tr>
      <w:tr w:rsidR="00E7750C">
        <w:tc>
          <w:tcPr>
            <w:tcW w:w="8317" w:type="dxa"/>
            <w:gridSpan w:val="9"/>
            <w:shd w:val="clear" w:color="auto" w:fill="auto"/>
          </w:tcPr>
          <w:p w:rsidR="00E7750C" w:rsidRDefault="00316CCB">
            <w:pPr>
              <w:tabs>
                <w:tab w:val="left" w:pos="1276"/>
              </w:tabs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Қорытынды бақылау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емтиха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н)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</w:tr>
      <w:tr w:rsidR="00E7750C">
        <w:tc>
          <w:tcPr>
            <w:tcW w:w="8317" w:type="dxa"/>
            <w:gridSpan w:val="9"/>
            <w:shd w:val="clear" w:color="auto" w:fill="auto"/>
          </w:tcPr>
          <w:p w:rsidR="00E7750C" w:rsidRDefault="00316CCB">
            <w:pPr>
              <w:tabs>
                <w:tab w:val="left" w:pos="1276"/>
              </w:tabs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 xml:space="preserve">Пән үшін жиынтығы </w:t>
            </w:r>
          </w:p>
        </w:tc>
        <w:tc>
          <w:tcPr>
            <w:tcW w:w="847" w:type="dxa"/>
            <w:gridSpan w:val="2"/>
            <w:shd w:val="clear" w:color="auto" w:fill="auto"/>
          </w:tcPr>
          <w:p w:rsidR="00E7750C" w:rsidRDefault="00E7750C">
            <w:pPr>
              <w:tabs>
                <w:tab w:val="left" w:pos="1276"/>
              </w:tabs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E7750C" w:rsidRDefault="00316CCB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</w:tr>
    </w:tbl>
    <w:p w:rsidR="00E7750C" w:rsidRDefault="00316CC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7750C" w:rsidRDefault="00316CCB">
      <w:pPr>
        <w:jc w:val="both"/>
      </w:pPr>
      <w:r>
        <w:rPr>
          <w:sz w:val="20"/>
          <w:szCs w:val="20"/>
          <w:lang w:val="kk-KZ"/>
        </w:rPr>
        <w:t>Факультет деканы</w:t>
      </w:r>
      <w:r>
        <w:rPr>
          <w:sz w:val="20"/>
          <w:szCs w:val="20"/>
          <w:u w:val="single"/>
          <w:lang w:val="kk-KZ"/>
        </w:rPr>
        <w:t xml:space="preserve"> _____________________________________________     </w:t>
      </w:r>
      <w:r>
        <w:rPr>
          <w:sz w:val="20"/>
          <w:szCs w:val="20"/>
          <w:lang w:val="kk-KZ"/>
        </w:rPr>
        <w:t xml:space="preserve">  Ем Н.Б.</w:t>
      </w:r>
    </w:p>
    <w:p w:rsidR="00E7750C" w:rsidRDefault="00E7750C">
      <w:pPr>
        <w:jc w:val="both"/>
        <w:rPr>
          <w:sz w:val="20"/>
          <w:szCs w:val="20"/>
          <w:lang w:val="kk-KZ"/>
        </w:rPr>
      </w:pPr>
    </w:p>
    <w:p w:rsidR="00E7750C" w:rsidRDefault="00316CCB">
      <w:pPr>
        <w:jc w:val="both"/>
      </w:pPr>
      <w:r>
        <w:rPr>
          <w:sz w:val="20"/>
          <w:szCs w:val="20"/>
          <w:lang w:val="kk-KZ"/>
        </w:rPr>
        <w:t xml:space="preserve"> Кафедра меңгерушісі_____________________________________________  Оразақынқызы Ф</w:t>
      </w:r>
      <w:bookmarkStart w:id="0" w:name="_GoBack"/>
      <w:bookmarkEnd w:id="0"/>
      <w:r>
        <w:rPr>
          <w:sz w:val="20"/>
          <w:szCs w:val="20"/>
          <w:lang w:val="kk-KZ"/>
        </w:rPr>
        <w:t>.</w:t>
      </w:r>
    </w:p>
    <w:p w:rsidR="00E7750C" w:rsidRDefault="00E7750C">
      <w:pPr>
        <w:jc w:val="both"/>
        <w:rPr>
          <w:sz w:val="20"/>
          <w:szCs w:val="20"/>
          <w:lang w:val="kk-KZ"/>
        </w:rPr>
      </w:pPr>
    </w:p>
    <w:p w:rsidR="00E7750C" w:rsidRDefault="00316CCB">
      <w:pPr>
        <w:jc w:val="both"/>
      </w:pPr>
      <w:r>
        <w:rPr>
          <w:sz w:val="20"/>
          <w:szCs w:val="20"/>
          <w:lang w:val="kk-KZ"/>
        </w:rPr>
        <w:t xml:space="preserve"> Дәріскер________________________________________________________</w:t>
      </w:r>
      <w:r>
        <w:rPr>
          <w:sz w:val="18"/>
          <w:szCs w:val="18"/>
          <w:lang w:val="kk-KZ"/>
        </w:rPr>
        <w:t xml:space="preserve"> Маулет Б.</w:t>
      </w:r>
    </w:p>
    <w:p w:rsidR="00E7750C" w:rsidRDefault="00E7750C">
      <w:pPr>
        <w:spacing w:after="120"/>
        <w:jc w:val="both"/>
        <w:rPr>
          <w:b/>
          <w:sz w:val="20"/>
          <w:szCs w:val="20"/>
          <w:lang w:val="kk-KZ"/>
        </w:rPr>
      </w:pPr>
    </w:p>
    <w:p w:rsidR="00E7750C" w:rsidRDefault="00E7750C">
      <w:pPr>
        <w:pStyle w:val="paragraph"/>
        <w:spacing w:beforeAutospacing="0" w:afterAutospacing="0"/>
        <w:textAlignment w:val="baseline"/>
      </w:pPr>
    </w:p>
    <w:sectPr w:rsidR="00E7750C">
      <w:pgSz w:w="11906" w:h="16838"/>
      <w:pgMar w:top="1418" w:right="1701" w:bottom="568" w:left="850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;arial;helvetica;sans-ser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5ED1"/>
    <w:multiLevelType w:val="multilevel"/>
    <w:tmpl w:val="81D067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DF5984"/>
    <w:multiLevelType w:val="multilevel"/>
    <w:tmpl w:val="BB9A7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13439"/>
    <w:multiLevelType w:val="multilevel"/>
    <w:tmpl w:val="6B8A28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0C"/>
    <w:rsid w:val="00316CCB"/>
    <w:rsid w:val="00E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7063C-C640-409A-ADBC-B745A45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4">
    <w:name w:val="Верхний колонтитул Знак"/>
    <w:basedOn w:val="a0"/>
    <w:uiPriority w:val="99"/>
    <w:qFormat/>
    <w:rsid w:val="004C6A23"/>
  </w:style>
  <w:style w:type="character" w:customStyle="1" w:styleId="a5">
    <w:name w:val="Нижний колонтитул Знак"/>
    <w:basedOn w:val="a0"/>
    <w:uiPriority w:val="99"/>
    <w:qFormat/>
    <w:rsid w:val="004C6A23"/>
  </w:style>
  <w:style w:type="character" w:customStyle="1" w:styleId="a6">
    <w:name w:val="Абзац списка Знак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UnresolvedMention">
    <w:name w:val="Unresolved Mention"/>
    <w:basedOn w:val="a0"/>
    <w:uiPriority w:val="99"/>
    <w:semiHidden/>
    <w:unhideWhenUsed/>
    <w:qFormat/>
    <w:rsid w:val="008F6DFD"/>
    <w:rPr>
      <w:color w:val="605E5C"/>
      <w:shd w:val="clear" w:color="auto" w:fill="E1DFDD"/>
    </w:rPr>
  </w:style>
  <w:style w:type="character" w:customStyle="1" w:styleId="shorttext">
    <w:name w:val="short_text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c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Balloon Text"/>
    <w:basedOn w:val="a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No Spacing"/>
    <w:qFormat/>
    <w:pPr>
      <w:overflowPunct w:val="0"/>
    </w:pPr>
    <w:rPr>
      <w:rFonts w:ascii="Calibri" w:eastAsia="Calibri" w:hAnsi="Calibri"/>
      <w:sz w:val="24"/>
    </w:rPr>
  </w:style>
  <w:style w:type="paragraph" w:customStyle="1" w:styleId="LO-normal">
    <w:name w:val="LO-normal"/>
    <w:qFormat/>
    <w:rPr>
      <w:rFonts w:eastAsia="Times New Roman"/>
      <w:sz w:val="24"/>
      <w:lang w:eastAsia="zh-CN"/>
    </w:rPr>
  </w:style>
  <w:style w:type="paragraph" w:customStyle="1" w:styleId="10">
    <w:name w:val="Обычный1"/>
    <w:qFormat/>
    <w:pPr>
      <w:suppressAutoHyphens/>
      <w:overflowPunct w:val="0"/>
    </w:pPr>
    <w:rPr>
      <w:rFonts w:eastAsia="Arial"/>
      <w:szCs w:val="20"/>
      <w:lang w:eastAsia="ar-SA"/>
    </w:rPr>
  </w:style>
  <w:style w:type="table" w:styleId="af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cfa3e115a0116c175e0e481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yhsk.org/hsk-5-test/h51332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blog.sina.com.cn/s/blog_873339840101a8p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Арзыкулов Аманжан</cp:lastModifiedBy>
  <cp:revision>19</cp:revision>
  <cp:lastPrinted>2023-06-26T06:38:00Z</cp:lastPrinted>
  <dcterms:created xsi:type="dcterms:W3CDTF">2023-07-01T06:08:00Z</dcterms:created>
  <dcterms:modified xsi:type="dcterms:W3CDTF">2024-05-31T06:20:00Z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0x01010008C7A0EE2DDAA64BB5E75EF484686639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